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0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连云港市关于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推进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城乡居民纳入长期护理</w:t>
      </w:r>
    </w:p>
    <w:p w14:paraId="55471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保险制度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保障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范围的通知</w:t>
      </w:r>
    </w:p>
    <w:p w14:paraId="0269EA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015A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（通知解读）</w:t>
      </w:r>
    </w:p>
    <w:p w14:paraId="23B790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B4220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一、政策背景</w:t>
      </w:r>
    </w:p>
    <w:p w14:paraId="598DA8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根据国家和省关于开展长期护理保险试点工作相关要求，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年，我市先后出台《关于建立长期护理保险制度的意见》等系列文件，职工长护险制度落地实施。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月，中共中央办公厅、国务院办公厅出台《关于加快建立长期护理保险制度的意见》，要求用三年左右时间，基本建成“覆盖全民、统筹城乡、公平统一、安全规范、可持续”的全国长护险制度体系。</w:t>
      </w:r>
    </w:p>
    <w:p w14:paraId="5651E6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二、主要目标</w:t>
      </w:r>
    </w:p>
    <w:p w14:paraId="291ECF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统筹城乡制度安排，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建立健全适应我市经济社会发展水平的长护险制度，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长护险制度覆盖我市全体基本医疗保险参保人员，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不断增强人民群众的获得感、幸福感、安全感。</w:t>
      </w:r>
    </w:p>
    <w:p w14:paraId="4B0D61F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主要内容</w:t>
      </w:r>
    </w:p>
    <w:p w14:paraId="6B52E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（一）参保对象。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全市城乡居民医保参保人员同步纳入长护险保障范围。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周岁以下城乡居民医保参保人员暂不单独筹资，大中专院校在校学生缴费标准另行制定。</w:t>
      </w:r>
    </w:p>
    <w:p w14:paraId="0E43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基金筹集。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居民长护险基金与职工长护险基金统一建账、统筹使用，严格执行社会保险基金财务管理制度。起步阶段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按照每人每年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元的标准筹集。其中个人缴费每人每年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元，政府补助每人每年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困难人员按规定资助。</w:t>
      </w:r>
    </w:p>
    <w:p w14:paraId="1A3594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待遇保障。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按规定参保缴费且失能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个月以上的重度失能人员可享受长护险待遇。除新生儿外，中断参保缴费人员设置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个月待遇等待期。长护险待遇不设起付标准，待遇类型分为四类：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医疗机构护理床位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养老服务机构护理床位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元/天，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社区日间照护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元/天，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居家上门服务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元/小时（月度限额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明确机构床位费、膳食费等非护理服务费用及应由医疗保险支付的医疗费用，长护险基金不予支付。工伤保险与长护险不重复享受。</w:t>
      </w:r>
    </w:p>
    <w:p w14:paraId="27749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经办管理与定点机构配置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居民长护险实行市级统筹。明确各级医保经办机构工作职责，公开招标择优委托商业保险机构参与经办服务。坚持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供需匹配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，统筹布局长护险定点服务机构。健全定点机构准入、考核、退出动态管理机制。优先下沉基层服务资源，鼓励机构照护、社区照护、居家照护三类服务一体发展。</w:t>
      </w:r>
    </w:p>
    <w:p w14:paraId="23E1A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（五）基层医养机构转型。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导基层医疗机构拓展康复护理、居家上门照护、慢病管护、老年康养等服务功能，转型参与长护险定点服务。鼓励医疗机构、养老机构双向融合发展，支持社会资本参与专业化护理机构建设，补齐基层护理服务短板，完善全域长护服务体系。</w:t>
      </w:r>
    </w:p>
    <w:p w14:paraId="61118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部门职责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医保、财政、民政、卫健、残联、税务等部门职责分工，构建多部门协同监管体系，覆盖基金征缴、评估服务、费用结算、机构运营全环节，健全智能监控、投诉举报、考核问责机制，严厉打击欺诈骗保行为。</w:t>
      </w:r>
    </w:p>
    <w:p w14:paraId="78DC5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（七）组织实施。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月起，启动居民长护险个人筹资，与居民基本医保同步缴费。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日起，受理申请，落地居民长护险待遇。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按照职工长护险有关规定执行。</w:t>
      </w:r>
    </w:p>
    <w:p w14:paraId="7DD11B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AD272D9-FB00-431E-B869-062DC410AC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E781A9-960E-4486-B41C-09E63DBCD19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30D62D-0558-4D77-A8DD-A9A36E53F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383BB1-F813-4221-8E1F-2AA7F964EB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5114796-E294-4DAE-BB79-2321F4F1CC1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056CBAC-6244-4F9A-9023-C6D9EC0CC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29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3997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39974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AA3DF"/>
    <w:multiLevelType w:val="singleLevel"/>
    <w:tmpl w:val="8F7AA3D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207F"/>
    <w:rsid w:val="00E30FAC"/>
    <w:rsid w:val="01505F15"/>
    <w:rsid w:val="01540E45"/>
    <w:rsid w:val="01C20BC1"/>
    <w:rsid w:val="02CE09A4"/>
    <w:rsid w:val="02E446AF"/>
    <w:rsid w:val="04394DB4"/>
    <w:rsid w:val="049031F8"/>
    <w:rsid w:val="04D550AF"/>
    <w:rsid w:val="0530678A"/>
    <w:rsid w:val="069C1550"/>
    <w:rsid w:val="06CE1DB6"/>
    <w:rsid w:val="07683FB9"/>
    <w:rsid w:val="07F92E63"/>
    <w:rsid w:val="0A261F09"/>
    <w:rsid w:val="0A466107"/>
    <w:rsid w:val="0C9B098C"/>
    <w:rsid w:val="0DFE7597"/>
    <w:rsid w:val="0FE16B50"/>
    <w:rsid w:val="131931DF"/>
    <w:rsid w:val="142E20E6"/>
    <w:rsid w:val="142E658A"/>
    <w:rsid w:val="14A35BAB"/>
    <w:rsid w:val="157224A6"/>
    <w:rsid w:val="16660238"/>
    <w:rsid w:val="167A7865"/>
    <w:rsid w:val="16B965DF"/>
    <w:rsid w:val="171828F0"/>
    <w:rsid w:val="173C0FBE"/>
    <w:rsid w:val="179901BE"/>
    <w:rsid w:val="18335F1D"/>
    <w:rsid w:val="18BC23B6"/>
    <w:rsid w:val="199C5D44"/>
    <w:rsid w:val="1B155DAE"/>
    <w:rsid w:val="1B380085"/>
    <w:rsid w:val="1BCA5FEE"/>
    <w:rsid w:val="1C085913"/>
    <w:rsid w:val="1C4C1790"/>
    <w:rsid w:val="1C7272E4"/>
    <w:rsid w:val="1E5135A1"/>
    <w:rsid w:val="1FFE32B4"/>
    <w:rsid w:val="20C067BC"/>
    <w:rsid w:val="22AF6AE8"/>
    <w:rsid w:val="2305495A"/>
    <w:rsid w:val="238B30B1"/>
    <w:rsid w:val="23953F30"/>
    <w:rsid w:val="24B71C84"/>
    <w:rsid w:val="252A4203"/>
    <w:rsid w:val="257D2ECD"/>
    <w:rsid w:val="25A679B6"/>
    <w:rsid w:val="27F154AD"/>
    <w:rsid w:val="298011DE"/>
    <w:rsid w:val="2A224043"/>
    <w:rsid w:val="2A571F3F"/>
    <w:rsid w:val="2A6308E4"/>
    <w:rsid w:val="2B4C581C"/>
    <w:rsid w:val="2B830541"/>
    <w:rsid w:val="2BB05287"/>
    <w:rsid w:val="2C9C1E8B"/>
    <w:rsid w:val="2CA70830"/>
    <w:rsid w:val="2FB614B6"/>
    <w:rsid w:val="2FE73D65"/>
    <w:rsid w:val="31B9703B"/>
    <w:rsid w:val="32D81743"/>
    <w:rsid w:val="336D4581"/>
    <w:rsid w:val="34DC337F"/>
    <w:rsid w:val="352073D1"/>
    <w:rsid w:val="35223149"/>
    <w:rsid w:val="36FF1994"/>
    <w:rsid w:val="37FC1529"/>
    <w:rsid w:val="38B05185"/>
    <w:rsid w:val="39462ABC"/>
    <w:rsid w:val="39F5707E"/>
    <w:rsid w:val="3B712735"/>
    <w:rsid w:val="3BFD221A"/>
    <w:rsid w:val="3C2123AD"/>
    <w:rsid w:val="3C695C95"/>
    <w:rsid w:val="3D2739F3"/>
    <w:rsid w:val="407E7DCE"/>
    <w:rsid w:val="416E7E42"/>
    <w:rsid w:val="45280308"/>
    <w:rsid w:val="459E0A5D"/>
    <w:rsid w:val="45C82568"/>
    <w:rsid w:val="46761547"/>
    <w:rsid w:val="46D544C0"/>
    <w:rsid w:val="4779786C"/>
    <w:rsid w:val="480E5EDB"/>
    <w:rsid w:val="4A4831FA"/>
    <w:rsid w:val="4D043409"/>
    <w:rsid w:val="4E3917D8"/>
    <w:rsid w:val="4E5C1022"/>
    <w:rsid w:val="4EAD187E"/>
    <w:rsid w:val="4F0A4F22"/>
    <w:rsid w:val="4F1205F6"/>
    <w:rsid w:val="4F610FE6"/>
    <w:rsid w:val="4FFD1E6B"/>
    <w:rsid w:val="50940F47"/>
    <w:rsid w:val="515D57DD"/>
    <w:rsid w:val="519F1952"/>
    <w:rsid w:val="52067C23"/>
    <w:rsid w:val="52F7756C"/>
    <w:rsid w:val="536F35A6"/>
    <w:rsid w:val="53EF0107"/>
    <w:rsid w:val="54297BF9"/>
    <w:rsid w:val="550A7A2A"/>
    <w:rsid w:val="55E2220F"/>
    <w:rsid w:val="56356BD3"/>
    <w:rsid w:val="56CE4A87"/>
    <w:rsid w:val="57362D58"/>
    <w:rsid w:val="590B1FC3"/>
    <w:rsid w:val="596D1DFE"/>
    <w:rsid w:val="5A1A070F"/>
    <w:rsid w:val="5B411CCC"/>
    <w:rsid w:val="5B590DC3"/>
    <w:rsid w:val="5CEE378D"/>
    <w:rsid w:val="5D5757D7"/>
    <w:rsid w:val="5D863F34"/>
    <w:rsid w:val="5E466A81"/>
    <w:rsid w:val="60B82A30"/>
    <w:rsid w:val="60C37843"/>
    <w:rsid w:val="621B280C"/>
    <w:rsid w:val="62782477"/>
    <w:rsid w:val="62A019CE"/>
    <w:rsid w:val="63E1229E"/>
    <w:rsid w:val="64D140C0"/>
    <w:rsid w:val="65250A13"/>
    <w:rsid w:val="665705F5"/>
    <w:rsid w:val="674C5C80"/>
    <w:rsid w:val="678701BB"/>
    <w:rsid w:val="67B04461"/>
    <w:rsid w:val="67E31201"/>
    <w:rsid w:val="68A6040F"/>
    <w:rsid w:val="69790883"/>
    <w:rsid w:val="697D65C5"/>
    <w:rsid w:val="69A32817"/>
    <w:rsid w:val="69F66377"/>
    <w:rsid w:val="6A6908F7"/>
    <w:rsid w:val="6C507FC1"/>
    <w:rsid w:val="6D123C86"/>
    <w:rsid w:val="6D125276"/>
    <w:rsid w:val="6DC26C9C"/>
    <w:rsid w:val="716A17A6"/>
    <w:rsid w:val="71AD1A11"/>
    <w:rsid w:val="72007D93"/>
    <w:rsid w:val="72ED47BB"/>
    <w:rsid w:val="74A7099A"/>
    <w:rsid w:val="74E90FB2"/>
    <w:rsid w:val="75662603"/>
    <w:rsid w:val="773A5AF5"/>
    <w:rsid w:val="774D3A7A"/>
    <w:rsid w:val="77A15FA5"/>
    <w:rsid w:val="77B358A8"/>
    <w:rsid w:val="784A620C"/>
    <w:rsid w:val="78E51764"/>
    <w:rsid w:val="795E2B1F"/>
    <w:rsid w:val="79CE69C9"/>
    <w:rsid w:val="79EE0E19"/>
    <w:rsid w:val="7AE04C06"/>
    <w:rsid w:val="7BF72207"/>
    <w:rsid w:val="7BFF730D"/>
    <w:rsid w:val="7C416BFD"/>
    <w:rsid w:val="7CEB7023"/>
    <w:rsid w:val="7F1B53B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jc w:val="both"/>
      <w:outlineLvl w:val="0"/>
    </w:pPr>
    <w:rPr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1131</Characters>
  <Lines>0</Lines>
  <Paragraphs>0</Paragraphs>
  <TotalTime>0</TotalTime>
  <ScaleCrop>false</ScaleCrop>
  <LinksUpToDate>false</LinksUpToDate>
  <CharactersWithSpaces>1131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2026-03-16T01:00:00Z</dcterms:created>
  <dc:creator>Administrator</dc:creator>
  <cp:lastModifiedBy>折戟沉沙</cp:lastModifiedBy>
  <dcterms:modified xsi:type="dcterms:W3CDTF">2026-06-12T10:17:02Z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23EEAE0E7247453F9A3E91F5BB1BC952_13</vt:lpwstr>
  </property>
  <property fmtid="{D5CDD505-2E9C-101B-9397-08002B2CF9AE}" pid="4" name="KSOTemplateDocerSaveRecord">
    <vt:lpwstr>eyJoZGlkIjoiMWFiMWI2YmJhYTM2ZjJiODcxODI1MGY0ZTQ1YzViMjIiLCJ1c2VySWQiOiI4NzU1MDk5MDYifQ==</vt:lpwstr>
  </property>
</Properties>
</file>